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EEB" w:rsidRPr="002D7EEB" w:rsidRDefault="002D7EEB" w:rsidP="002D7EEB">
      <w:pPr>
        <w:shd w:val="clear" w:color="auto" w:fill="DEE8DE"/>
        <w:spacing w:after="300" w:line="377" w:lineRule="atLeast"/>
        <w:rPr>
          <w:rFonts w:ascii="Cambria" w:hAnsi="Cambria"/>
          <w:color w:val="67686B"/>
          <w:sz w:val="21"/>
          <w:szCs w:val="21"/>
          <w:lang/>
        </w:rPr>
      </w:pPr>
      <w:r w:rsidRPr="002D7EEB">
        <w:rPr>
          <w:rFonts w:ascii="Cambria" w:hAnsi="Cambria"/>
          <w:color w:val="67686B"/>
          <w:sz w:val="21"/>
          <w:szCs w:val="21"/>
          <w:lang/>
        </w:rPr>
        <w:fldChar w:fldCharType="begin"/>
      </w:r>
      <w:r w:rsidRPr="002D7EEB">
        <w:rPr>
          <w:rFonts w:ascii="Cambria" w:hAnsi="Cambria"/>
          <w:color w:val="67686B"/>
          <w:sz w:val="21"/>
          <w:szCs w:val="21"/>
          <w:lang/>
        </w:rPr>
        <w:instrText xml:space="preserve"> HYPERLINK "http://admin.tomsk.ru/db1/urlact/P_2016_362" \o "Актуальная версия" </w:instrText>
      </w:r>
      <w:r w:rsidRPr="002D7EEB">
        <w:rPr>
          <w:rFonts w:ascii="Cambria" w:hAnsi="Cambria"/>
          <w:color w:val="67686B"/>
          <w:sz w:val="21"/>
          <w:szCs w:val="21"/>
          <w:lang/>
        </w:rPr>
        <w:fldChar w:fldCharType="separate"/>
      </w:r>
      <w:proofErr w:type="spellStart"/>
      <w:r w:rsidRPr="002D7EEB">
        <w:rPr>
          <w:rFonts w:ascii="Cambria" w:hAnsi="Cambria"/>
          <w:color w:val="00AE5F"/>
          <w:sz w:val="21"/>
          <w:szCs w:val="21"/>
          <w:u w:val="single"/>
          <w:lang/>
        </w:rPr>
        <w:t>Актуальная</w:t>
      </w:r>
      <w:proofErr w:type="spellEnd"/>
      <w:r w:rsidRPr="002D7EEB">
        <w:rPr>
          <w:rFonts w:ascii="Cambria" w:hAnsi="Cambria"/>
          <w:color w:val="00AE5F"/>
          <w:sz w:val="21"/>
          <w:szCs w:val="21"/>
          <w:u w:val="single"/>
          <w:lang/>
        </w:rPr>
        <w:t xml:space="preserve"> </w:t>
      </w:r>
      <w:proofErr w:type="spellStart"/>
      <w:r w:rsidRPr="002D7EEB">
        <w:rPr>
          <w:rFonts w:ascii="Cambria" w:hAnsi="Cambria"/>
          <w:color w:val="00AE5F"/>
          <w:sz w:val="21"/>
          <w:szCs w:val="21"/>
          <w:u w:val="single"/>
          <w:lang/>
        </w:rPr>
        <w:t>версия</w:t>
      </w:r>
      <w:proofErr w:type="spellEnd"/>
      <w:r w:rsidRPr="002D7EEB">
        <w:rPr>
          <w:rFonts w:ascii="Cambria" w:hAnsi="Cambria"/>
          <w:color w:val="67686B"/>
          <w:sz w:val="21"/>
          <w:szCs w:val="21"/>
          <w:lang/>
        </w:rPr>
        <w:fldChar w:fldCharType="end"/>
      </w:r>
      <w:r w:rsidRPr="002D7EEB">
        <w:rPr>
          <w:rFonts w:ascii="Cambria" w:hAnsi="Cambria"/>
          <w:color w:val="67686B"/>
          <w:sz w:val="21"/>
          <w:szCs w:val="21"/>
          <w:lang/>
        </w:rPr>
        <w:t xml:space="preserve"> </w:t>
      </w:r>
    </w:p>
    <w:p w:rsidR="002D7EEB" w:rsidRPr="002D7EEB" w:rsidRDefault="002D7EEB" w:rsidP="002D7EEB">
      <w:pPr>
        <w:shd w:val="clear" w:color="auto" w:fill="DEE8DE"/>
        <w:spacing w:line="330" w:lineRule="atLeast"/>
        <w:jc w:val="center"/>
        <w:rPr>
          <w:rFonts w:ascii="Cambria" w:hAnsi="Cambria"/>
          <w:color w:val="67686B"/>
          <w:sz w:val="21"/>
          <w:szCs w:val="21"/>
          <w:lang/>
        </w:rPr>
      </w:pPr>
      <w:r>
        <w:rPr>
          <w:rFonts w:ascii="Cambria" w:hAnsi="Cambria"/>
          <w:noProof/>
          <w:color w:val="67686B"/>
          <w:sz w:val="21"/>
          <w:szCs w:val="21"/>
        </w:rPr>
        <w:drawing>
          <wp:inline distT="0" distB="0" distL="0" distR="0">
            <wp:extent cx="476250" cy="781050"/>
            <wp:effectExtent l="19050" t="0" r="0" b="0"/>
            <wp:docPr id="1" name="Рисунок 1" descr="http://files.admin.tomsk.ru/design/gerb-2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admin.tomsk.ru/design/gerb-200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EEB" w:rsidRPr="002D7EEB" w:rsidRDefault="002D7EEB" w:rsidP="002D7EEB">
      <w:pPr>
        <w:shd w:val="clear" w:color="auto" w:fill="DEE8DE"/>
        <w:spacing w:after="120" w:line="270" w:lineRule="atLeast"/>
        <w:jc w:val="center"/>
        <w:outlineLvl w:val="1"/>
        <w:rPr>
          <w:color w:val="67686B"/>
          <w:kern w:val="36"/>
          <w:sz w:val="48"/>
          <w:szCs w:val="48"/>
        </w:rPr>
      </w:pPr>
      <w:r w:rsidRPr="002D7EEB">
        <w:rPr>
          <w:color w:val="67686B"/>
          <w:kern w:val="36"/>
          <w:sz w:val="48"/>
          <w:szCs w:val="48"/>
        </w:rPr>
        <w:t>АДМИНИСТРАЦИЯ ГОРОДА ТОМСКА</w:t>
      </w:r>
    </w:p>
    <w:p w:rsidR="002D7EEB" w:rsidRPr="002D7EEB" w:rsidRDefault="002D7EEB" w:rsidP="002D7EEB">
      <w:pPr>
        <w:shd w:val="clear" w:color="auto" w:fill="DEE8DE"/>
        <w:spacing w:after="120" w:line="270" w:lineRule="atLeast"/>
        <w:jc w:val="center"/>
        <w:outlineLvl w:val="2"/>
        <w:rPr>
          <w:color w:val="67686B"/>
          <w:sz w:val="39"/>
          <w:szCs w:val="39"/>
        </w:rPr>
      </w:pPr>
      <w:r w:rsidRPr="002D7EEB">
        <w:rPr>
          <w:color w:val="67686B"/>
          <w:sz w:val="39"/>
          <w:szCs w:val="39"/>
        </w:rPr>
        <w:t>ПОСТАНОВЛЕНИЕ</w:t>
      </w:r>
    </w:p>
    <w:p w:rsidR="002D7EEB" w:rsidRPr="002D7EEB" w:rsidRDefault="002D7EEB" w:rsidP="002D7EEB">
      <w:pPr>
        <w:shd w:val="clear" w:color="auto" w:fill="DEE8DE"/>
        <w:spacing w:line="330" w:lineRule="atLeast"/>
        <w:rPr>
          <w:rFonts w:ascii="Cambria" w:hAnsi="Cambria"/>
          <w:color w:val="67686B"/>
          <w:sz w:val="21"/>
          <w:szCs w:val="21"/>
        </w:rPr>
      </w:pPr>
      <w:r w:rsidRPr="002D7EEB">
        <w:rPr>
          <w:rFonts w:ascii="Cambria" w:hAnsi="Cambria"/>
          <w:color w:val="67686B"/>
          <w:sz w:val="21"/>
        </w:rPr>
        <w:t>05.05.2016</w:t>
      </w:r>
      <w:r w:rsidRPr="002D7EEB">
        <w:rPr>
          <w:rFonts w:ascii="Cambria" w:hAnsi="Cambria"/>
          <w:color w:val="67686B"/>
          <w:sz w:val="21"/>
          <w:szCs w:val="21"/>
        </w:rPr>
        <w:t xml:space="preserve"> </w:t>
      </w:r>
      <w:r w:rsidRPr="002D7EEB">
        <w:rPr>
          <w:rFonts w:ascii="Cambria" w:hAnsi="Cambria"/>
          <w:color w:val="67686B"/>
          <w:sz w:val="21"/>
        </w:rPr>
        <w:t xml:space="preserve">№ </w:t>
      </w:r>
      <w:r w:rsidRPr="002D7EEB">
        <w:rPr>
          <w:rFonts w:ascii="Cambria" w:hAnsi="Cambria"/>
          <w:color w:val="67686B"/>
          <w:sz w:val="21"/>
          <w:u w:val="single"/>
        </w:rPr>
        <w:t>362</w:t>
      </w:r>
      <w:r w:rsidRPr="002D7EEB">
        <w:rPr>
          <w:rFonts w:ascii="Cambria" w:hAnsi="Cambria"/>
          <w:color w:val="67686B"/>
          <w:sz w:val="21"/>
          <w:szCs w:val="21"/>
        </w:rPr>
        <w:t xml:space="preserve"> </w:t>
      </w:r>
    </w:p>
    <w:p w:rsidR="002D7EEB" w:rsidRPr="002D7EEB" w:rsidRDefault="002D7EEB" w:rsidP="002D7EEB">
      <w:pPr>
        <w:shd w:val="clear" w:color="auto" w:fill="DEE8DE"/>
        <w:spacing w:after="300" w:line="377" w:lineRule="atLeast"/>
        <w:jc w:val="center"/>
        <w:rPr>
          <w:rFonts w:ascii="Cambria" w:hAnsi="Cambria"/>
          <w:color w:val="67686B"/>
          <w:sz w:val="21"/>
          <w:szCs w:val="21"/>
        </w:rPr>
      </w:pPr>
      <w:r w:rsidRPr="002D7EEB">
        <w:rPr>
          <w:rFonts w:ascii="Cambria" w:hAnsi="Cambria"/>
          <w:b/>
          <w:bCs/>
          <w:color w:val="67686B"/>
          <w:sz w:val="21"/>
          <w:szCs w:val="21"/>
        </w:rPr>
        <w:t>Томск</w:t>
      </w:r>
    </w:p>
    <w:p w:rsidR="002D7EEB" w:rsidRPr="002D7EEB" w:rsidRDefault="002D7EEB" w:rsidP="002D7EEB">
      <w:pPr>
        <w:shd w:val="clear" w:color="auto" w:fill="DEE8DE"/>
        <w:spacing w:after="300" w:line="377" w:lineRule="atLeast"/>
        <w:rPr>
          <w:rFonts w:ascii="Cambria" w:hAnsi="Cambria"/>
          <w:color w:val="67686B"/>
          <w:sz w:val="21"/>
          <w:szCs w:val="21"/>
        </w:rPr>
      </w:pPr>
      <w:r w:rsidRPr="002D7EEB">
        <w:rPr>
          <w:rFonts w:ascii="Cambria" w:hAnsi="Cambria"/>
          <w:color w:val="67686B"/>
          <w:sz w:val="21"/>
          <w:szCs w:val="21"/>
        </w:rPr>
        <w:t>О реализации положений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</w:p>
    <w:p w:rsidR="002D7EEB" w:rsidRPr="002D7EEB" w:rsidRDefault="002D7EEB" w:rsidP="002D7EEB">
      <w:pPr>
        <w:shd w:val="clear" w:color="auto" w:fill="DEE8DE"/>
        <w:spacing w:after="300" w:line="377" w:lineRule="atLeast"/>
        <w:jc w:val="right"/>
        <w:rPr>
          <w:rFonts w:ascii="Cambria" w:hAnsi="Cambria"/>
          <w:color w:val="67686B"/>
          <w:sz w:val="21"/>
          <w:szCs w:val="21"/>
        </w:rPr>
      </w:pPr>
      <w:r w:rsidRPr="002D7EEB">
        <w:rPr>
          <w:rFonts w:ascii="Cambria" w:hAnsi="Cambria"/>
          <w:color w:val="67686B"/>
          <w:sz w:val="21"/>
          <w:szCs w:val="21"/>
        </w:rPr>
        <w:t>прекращает действие документов:</w:t>
      </w:r>
      <w:hyperlink r:id="rId5" w:tooltip="" w:history="1">
        <w:r w:rsidRPr="002D7EEB">
          <w:rPr>
            <w:rFonts w:ascii="Cambria" w:hAnsi="Cambria"/>
            <w:color w:val="00AE5F"/>
            <w:sz w:val="21"/>
            <w:szCs w:val="21"/>
            <w:u w:val="single"/>
          </w:rPr>
          <w:t>№ 1100 от 11.10.2011</w:t>
        </w:r>
      </w:hyperlink>
      <w:r w:rsidRPr="002D7EEB">
        <w:rPr>
          <w:rFonts w:ascii="Cambria" w:hAnsi="Cambria"/>
          <w:color w:val="67686B"/>
          <w:sz w:val="21"/>
          <w:szCs w:val="21"/>
        </w:rPr>
        <w:br/>
      </w:r>
      <w:hyperlink r:id="rId6" w:tooltip="" w:history="1">
        <w:r w:rsidRPr="002D7EEB">
          <w:rPr>
            <w:rFonts w:ascii="Cambria" w:hAnsi="Cambria"/>
            <w:color w:val="00AE5F"/>
            <w:sz w:val="21"/>
            <w:szCs w:val="21"/>
            <w:u w:val="single"/>
          </w:rPr>
          <w:t>№ 1112 от 21.09.2012</w:t>
        </w:r>
      </w:hyperlink>
      <w:r w:rsidRPr="002D7EEB">
        <w:rPr>
          <w:rFonts w:ascii="Cambria" w:hAnsi="Cambria"/>
          <w:color w:val="67686B"/>
          <w:sz w:val="21"/>
          <w:szCs w:val="21"/>
        </w:rPr>
        <w:br/>
      </w:r>
      <w:hyperlink r:id="rId7" w:tooltip="" w:history="1">
        <w:r w:rsidRPr="002D7EEB">
          <w:rPr>
            <w:rFonts w:ascii="Cambria" w:hAnsi="Cambria"/>
            <w:color w:val="00AE5F"/>
            <w:sz w:val="21"/>
            <w:szCs w:val="21"/>
            <w:u w:val="single"/>
          </w:rPr>
          <w:t>№ 1249 от 06.11.2013</w:t>
        </w:r>
      </w:hyperlink>
      <w:r w:rsidRPr="002D7EEB">
        <w:rPr>
          <w:rFonts w:ascii="Cambria" w:hAnsi="Cambria"/>
          <w:color w:val="67686B"/>
          <w:sz w:val="21"/>
          <w:szCs w:val="21"/>
        </w:rPr>
        <w:br/>
      </w:r>
      <w:hyperlink r:id="rId8" w:tooltip="" w:history="1">
        <w:r w:rsidRPr="002D7EEB">
          <w:rPr>
            <w:rFonts w:ascii="Cambria" w:hAnsi="Cambria"/>
            <w:color w:val="00AE5F"/>
            <w:sz w:val="21"/>
            <w:szCs w:val="21"/>
            <w:u w:val="single"/>
          </w:rPr>
          <w:t>№ 1002 от 03.10.2014</w:t>
        </w:r>
      </w:hyperlink>
      <w:r w:rsidRPr="002D7EEB">
        <w:rPr>
          <w:rFonts w:ascii="Cambria" w:hAnsi="Cambria"/>
          <w:color w:val="67686B"/>
          <w:sz w:val="21"/>
          <w:szCs w:val="21"/>
        </w:rPr>
        <w:br/>
      </w:r>
      <w:hyperlink r:id="rId9" w:tooltip="" w:history="1">
        <w:r w:rsidRPr="002D7EEB">
          <w:rPr>
            <w:rFonts w:ascii="Cambria" w:hAnsi="Cambria"/>
            <w:color w:val="00AE5F"/>
            <w:sz w:val="21"/>
            <w:szCs w:val="21"/>
            <w:u w:val="single"/>
          </w:rPr>
          <w:t>№ 770 от 25.08.2015</w:t>
        </w:r>
      </w:hyperlink>
    </w:p>
    <w:p w:rsidR="002D7EEB" w:rsidRPr="002D7EEB" w:rsidRDefault="002D7EEB" w:rsidP="002D7EEB">
      <w:pPr>
        <w:shd w:val="clear" w:color="auto" w:fill="DEE8DE"/>
        <w:spacing w:after="300" w:line="377" w:lineRule="atLeast"/>
        <w:jc w:val="right"/>
        <w:rPr>
          <w:rFonts w:ascii="Cambria" w:hAnsi="Cambria"/>
          <w:color w:val="67686B"/>
          <w:sz w:val="21"/>
          <w:szCs w:val="21"/>
        </w:rPr>
      </w:pPr>
      <w:proofErr w:type="gramStart"/>
      <w:r w:rsidRPr="002D7EEB">
        <w:rPr>
          <w:rFonts w:ascii="Cambria" w:hAnsi="Cambria"/>
          <w:color w:val="67686B"/>
          <w:sz w:val="21"/>
          <w:szCs w:val="21"/>
        </w:rPr>
        <w:t>изменён</w:t>
      </w:r>
      <w:proofErr w:type="gramEnd"/>
      <w:r w:rsidRPr="002D7EEB">
        <w:rPr>
          <w:rFonts w:ascii="Cambria" w:hAnsi="Cambria"/>
          <w:color w:val="67686B"/>
          <w:sz w:val="21"/>
          <w:szCs w:val="21"/>
        </w:rPr>
        <w:t xml:space="preserve"> следующими документами:</w:t>
      </w:r>
      <w:hyperlink r:id="rId10" w:tooltip="" w:history="1">
        <w:r w:rsidRPr="002D7EEB">
          <w:rPr>
            <w:rFonts w:ascii="Cambria" w:hAnsi="Cambria"/>
            <w:color w:val="00AE5F"/>
            <w:sz w:val="21"/>
            <w:szCs w:val="21"/>
            <w:u w:val="single"/>
          </w:rPr>
          <w:t>№ 637 от 01.07.2016</w:t>
        </w:r>
      </w:hyperlink>
      <w:r w:rsidRPr="002D7EEB">
        <w:rPr>
          <w:rFonts w:ascii="Cambria" w:hAnsi="Cambria"/>
          <w:color w:val="67686B"/>
          <w:sz w:val="21"/>
          <w:szCs w:val="21"/>
        </w:rPr>
        <w:br/>
      </w:r>
      <w:hyperlink r:id="rId11" w:tooltip="" w:history="1">
        <w:r w:rsidRPr="002D7EEB">
          <w:rPr>
            <w:rFonts w:ascii="Cambria" w:hAnsi="Cambria"/>
            <w:color w:val="00AE5F"/>
            <w:sz w:val="21"/>
            <w:szCs w:val="21"/>
            <w:u w:val="single"/>
          </w:rPr>
          <w:t>№ 658 от 06.07.2016</w:t>
        </w:r>
      </w:hyperlink>
      <w:r w:rsidRPr="002D7EEB">
        <w:rPr>
          <w:rFonts w:ascii="Cambria" w:hAnsi="Cambria"/>
          <w:color w:val="67686B"/>
          <w:sz w:val="21"/>
          <w:szCs w:val="21"/>
        </w:rPr>
        <w:br/>
      </w:r>
      <w:hyperlink r:id="rId12" w:tooltip="" w:history="1">
        <w:r w:rsidRPr="002D7EEB">
          <w:rPr>
            <w:rFonts w:ascii="Cambria" w:hAnsi="Cambria"/>
            <w:color w:val="00AE5F"/>
            <w:sz w:val="21"/>
            <w:szCs w:val="21"/>
            <w:u w:val="single"/>
          </w:rPr>
          <w:t>№ 436 от 23.05.2016</w:t>
        </w:r>
      </w:hyperlink>
    </w:p>
    <w:p w:rsidR="002D7EEB" w:rsidRPr="002D7EEB" w:rsidRDefault="002D7EEB" w:rsidP="002D7EEB">
      <w:pPr>
        <w:shd w:val="clear" w:color="auto" w:fill="DEE8DE"/>
        <w:spacing w:after="300" w:line="377" w:lineRule="atLeast"/>
        <w:rPr>
          <w:rFonts w:ascii="Cambria" w:hAnsi="Cambria"/>
          <w:color w:val="67686B"/>
          <w:sz w:val="21"/>
          <w:szCs w:val="21"/>
        </w:rPr>
      </w:pPr>
      <w:r w:rsidRPr="002D7EEB">
        <w:rPr>
          <w:color w:val="67686B"/>
          <w:sz w:val="27"/>
          <w:szCs w:val="27"/>
        </w:rPr>
        <w:t>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 «Город Томск», 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Федеральным законом от 10.12.1995 № 196-ФЗ «О безопасности дорожного движения», Уставом Города Томска,</w:t>
      </w:r>
    </w:p>
    <w:p w:rsidR="002D7EEB" w:rsidRPr="002D7EEB" w:rsidRDefault="002D7EEB" w:rsidP="002D7EEB">
      <w:pPr>
        <w:shd w:val="clear" w:color="auto" w:fill="DEE8DE"/>
        <w:spacing w:line="330" w:lineRule="atLeast"/>
        <w:jc w:val="center"/>
        <w:rPr>
          <w:rFonts w:ascii="Cambria" w:hAnsi="Cambria"/>
          <w:color w:val="67686B"/>
          <w:sz w:val="21"/>
          <w:szCs w:val="21"/>
          <w:lang/>
        </w:rPr>
      </w:pPr>
      <w:r w:rsidRPr="002D7EEB">
        <w:rPr>
          <w:color w:val="67686B"/>
          <w:sz w:val="27"/>
          <w:szCs w:val="27"/>
          <w:lang/>
        </w:rPr>
        <w:t>ПОСТАНОВЛЯЮ:</w:t>
      </w:r>
    </w:p>
    <w:p w:rsidR="002D7EEB" w:rsidRPr="002D7EEB" w:rsidRDefault="002D7EEB" w:rsidP="002D7EEB">
      <w:pPr>
        <w:shd w:val="clear" w:color="auto" w:fill="DEE8DE"/>
        <w:spacing w:line="330" w:lineRule="atLeast"/>
        <w:rPr>
          <w:rFonts w:ascii="Cambria" w:hAnsi="Cambria"/>
          <w:color w:val="67686B"/>
          <w:sz w:val="21"/>
          <w:szCs w:val="21"/>
          <w:lang/>
        </w:rPr>
      </w:pP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 xml:space="preserve">1. </w:t>
      </w:r>
      <w:proofErr w:type="gramStart"/>
      <w:r w:rsidRPr="002D7EEB">
        <w:rPr>
          <w:color w:val="67686B"/>
          <w:sz w:val="27"/>
          <w:szCs w:val="27"/>
        </w:rPr>
        <w:t>Утвердить: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lastRenderedPageBreak/>
        <w:t>1) Положение об организации регулярных перевозок пассажиров и багажа автомобильным транспортом и городским наземным электрическим транспортом в муниципальном образовании «Город Томск» согласно приложению 1 к настоящему постановлению;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>2) Порядок установления, изменения, отмены муниципальных маршрутов регулярных перевозок пассажиров и багажа автомобильным транспортом и городским наземным электрическим транспортом в муниципальном образовании «Город Томск» согласно приложению 2 к настоящему постановлению;</w:t>
      </w:r>
      <w:proofErr w:type="gramEnd"/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 xml:space="preserve">3) Порядок </w:t>
      </w:r>
      <w:proofErr w:type="gramStart"/>
      <w:r w:rsidRPr="002D7EEB">
        <w:rPr>
          <w:color w:val="67686B"/>
          <w:sz w:val="27"/>
          <w:szCs w:val="27"/>
        </w:rPr>
        <w:t>подготовки документа планирования регулярных перевозок пассажиров</w:t>
      </w:r>
      <w:proofErr w:type="gramEnd"/>
      <w:r w:rsidRPr="002D7EEB">
        <w:rPr>
          <w:color w:val="67686B"/>
          <w:sz w:val="27"/>
          <w:szCs w:val="27"/>
        </w:rPr>
        <w:t xml:space="preserve"> и багажа автомобильным транспортом и городским наземным электрическим транспортом в муниципальном образовании «Город Томск» согласно приложению 3 к настоящему постановлению;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 xml:space="preserve">4) шкалу для оценки критериев заявок на участие в открытом конкурсе на право осуществления перевозок по маршруту регулярных перевозок пассажиров и багажа автомобильным транспортом и городским наземным электрическим транспортом в муниципальном образовании «Город Томск» согласно приложению 4 к настоящему постановлению. 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>2. С момента вступления в силу настоящего постановления признать утратившими силу следующие муниципальные правовые акты: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>1) постановление администрации Города Томска от 11.10.2011 № 1100 «О совершенствовании правового регулирования отношений в сфере организации транспортного обслуживания населения муниципального образования «Город Томск» автомобильным транспортом»;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>2) постановление администрации Города Томска от 21.09.2012 № 1112 «О внесении изменений в постановление администрации Города Томска от 11.10.2011 № 1100 «О совершенствовании правового регулирования отношений в сфере организации транспортного обслуживания населения муниципального образования «Город Томск» автомобильным транспортом»;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>3) постановление администрации Города Томска от 06.11.2013 № 1249 «О внесении изменений в постановление администрации Города Томска от 11.10.2011 № 1100 «О совершенствовании правового регулирования отношений в сфере организации транспортного обслуживания населения муниципального образования «Город Томск» автомобильным транспортом»;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>4) постановление администрации Города Томска от 03.10.2014 № 1002 «О внесении изменений в постановление администрации Города Томска от 11.10.2011 № 1100 «О совершенствовании правового регулирования отношений в сфере организации транспортного обслуживания населения муниципального образования «Город Томск» автомобильным транспортом»;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 xml:space="preserve">5) постановление администрации Города Томска от 25.08.2015 № 770 «О внесении изменений в постановление администрации Города Томска от 11.10.2011 № 1100 «О совершенствовании правового регулирования отношений в сфере организации транспортного обслуживания населения муниципального образования «Город Томск» автомобильным транспортом». 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 xml:space="preserve">3. Определить должностным лицом, ответственным за разъяснение положений </w:t>
      </w:r>
      <w:r w:rsidRPr="002D7EEB">
        <w:rPr>
          <w:color w:val="67686B"/>
          <w:sz w:val="27"/>
          <w:szCs w:val="27"/>
        </w:rPr>
        <w:lastRenderedPageBreak/>
        <w:t>настоящего постановления населению муниципального образования «Город Томск», председателя комитета по транспорту и организации дорожного движения управления дорожной деятельности, благоустройства и транспорта администрации Города Томска О.А.Свахину. Разъяснения осуществляются в порядке, предусмотренном Федеральным законом от 02.05.2006 № 59-ФЗ «О порядке рассмотрений обращений граждан Российской Федерации», или путем устных разъяснений по телефонам: (3822) 52-87-99 или 52-67-74, еженедельно по четвергам с 10.00 до 13.00.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 xml:space="preserve">4. </w:t>
      </w:r>
      <w:proofErr w:type="gramStart"/>
      <w:r w:rsidRPr="002D7EEB">
        <w:rPr>
          <w:color w:val="67686B"/>
          <w:sz w:val="27"/>
          <w:szCs w:val="27"/>
        </w:rPr>
        <w:t>Комитету по общим вопросам администрации Города Томска (О.Н.Берлина):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>1) опубликовать настоящее постановление в Сборнике официальных материалов муниципального образования «Город Томск»;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>2) направить настоящее постановление в структурное подразделение Администрации Томской области, определенное Губернатором Томской области, выполняющее функции уполномоченного органа по ведению Регистра муниципальных нормативных правовых актов в Томской области.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>5.</w:t>
      </w:r>
      <w:proofErr w:type="gramEnd"/>
      <w:r w:rsidRPr="002D7EEB">
        <w:rPr>
          <w:color w:val="67686B"/>
          <w:sz w:val="27"/>
          <w:szCs w:val="27"/>
        </w:rPr>
        <w:t xml:space="preserve"> Настоящее постановление вступает в силу на следующий день после дня его официального опубликования.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color w:val="67686B"/>
          <w:sz w:val="27"/>
          <w:szCs w:val="27"/>
        </w:rPr>
        <w:t>6. Контроль исполнения настоящего постановления возложить на заместителя Мэра Города Томска – начальника управления дорожной деятельности, благоустройства и транспорта администрации Города Томска В.П. Хана.</w:t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rFonts w:ascii="Cambria" w:hAnsi="Cambria"/>
          <w:color w:val="67686B"/>
          <w:sz w:val="21"/>
          <w:szCs w:val="21"/>
        </w:rPr>
        <w:br/>
      </w:r>
      <w:r w:rsidRPr="002D7EEB">
        <w:rPr>
          <w:rFonts w:ascii="Cambria" w:hAnsi="Cambria"/>
          <w:color w:val="67686B"/>
          <w:sz w:val="21"/>
          <w:szCs w:val="21"/>
        </w:rPr>
        <w:br/>
      </w:r>
      <w:proofErr w:type="spellStart"/>
      <w:r w:rsidRPr="002D7EEB">
        <w:rPr>
          <w:color w:val="67686B"/>
          <w:sz w:val="27"/>
          <w:szCs w:val="27"/>
          <w:lang/>
        </w:rPr>
        <w:t>Мэр</w:t>
      </w:r>
      <w:proofErr w:type="spellEnd"/>
      <w:r w:rsidRPr="002D7EEB">
        <w:rPr>
          <w:color w:val="67686B"/>
          <w:sz w:val="27"/>
          <w:szCs w:val="27"/>
          <w:lang/>
        </w:rPr>
        <w:t xml:space="preserve"> </w:t>
      </w:r>
      <w:proofErr w:type="spellStart"/>
      <w:r w:rsidRPr="002D7EEB">
        <w:rPr>
          <w:color w:val="67686B"/>
          <w:sz w:val="27"/>
          <w:szCs w:val="27"/>
          <w:lang/>
        </w:rPr>
        <w:t>Города</w:t>
      </w:r>
      <w:proofErr w:type="spellEnd"/>
      <w:r w:rsidRPr="002D7EEB">
        <w:rPr>
          <w:color w:val="67686B"/>
          <w:sz w:val="27"/>
          <w:szCs w:val="27"/>
          <w:lang/>
        </w:rPr>
        <w:t xml:space="preserve"> </w:t>
      </w:r>
      <w:proofErr w:type="spellStart"/>
      <w:r w:rsidRPr="002D7EEB">
        <w:rPr>
          <w:color w:val="67686B"/>
          <w:sz w:val="27"/>
          <w:szCs w:val="27"/>
          <w:lang/>
        </w:rPr>
        <w:t>Томска</w:t>
      </w:r>
      <w:proofErr w:type="spellEnd"/>
      <w:r w:rsidRPr="002D7EEB">
        <w:rPr>
          <w:color w:val="67686B"/>
          <w:sz w:val="27"/>
          <w:szCs w:val="27"/>
          <w:lang/>
        </w:rPr>
        <w:t xml:space="preserve"> И.Г. Кляйн</w:t>
      </w:r>
    </w:p>
    <w:p w:rsidR="00C62102" w:rsidRPr="002D7EEB" w:rsidRDefault="00C62102" w:rsidP="002D7EEB">
      <w:pPr>
        <w:rPr>
          <w:rFonts w:eastAsiaTheme="minorHAnsi"/>
          <w:szCs w:val="24"/>
        </w:rPr>
      </w:pPr>
    </w:p>
    <w:sectPr w:rsidR="00C62102" w:rsidRPr="002D7EEB" w:rsidSect="00C62102">
      <w:pgSz w:w="12240" w:h="15840"/>
      <w:pgMar w:top="567" w:right="567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C8C"/>
    <w:rsid w:val="000006C5"/>
    <w:rsid w:val="0000194A"/>
    <w:rsid w:val="00006BD6"/>
    <w:rsid w:val="0001109C"/>
    <w:rsid w:val="00017BF5"/>
    <w:rsid w:val="00022830"/>
    <w:rsid w:val="00022882"/>
    <w:rsid w:val="00022F6B"/>
    <w:rsid w:val="00023E7C"/>
    <w:rsid w:val="00033FE3"/>
    <w:rsid w:val="0004284C"/>
    <w:rsid w:val="000459AB"/>
    <w:rsid w:val="000509A0"/>
    <w:rsid w:val="00052D6F"/>
    <w:rsid w:val="00053C8C"/>
    <w:rsid w:val="00054D17"/>
    <w:rsid w:val="00056247"/>
    <w:rsid w:val="000607AB"/>
    <w:rsid w:val="00063E9C"/>
    <w:rsid w:val="000641DA"/>
    <w:rsid w:val="000701B6"/>
    <w:rsid w:val="00074614"/>
    <w:rsid w:val="00081237"/>
    <w:rsid w:val="00083FA8"/>
    <w:rsid w:val="000846DD"/>
    <w:rsid w:val="000865DE"/>
    <w:rsid w:val="000868C4"/>
    <w:rsid w:val="0009341D"/>
    <w:rsid w:val="000A13E2"/>
    <w:rsid w:val="000A244A"/>
    <w:rsid w:val="000B1763"/>
    <w:rsid w:val="000B4D9B"/>
    <w:rsid w:val="000B523A"/>
    <w:rsid w:val="000B58E3"/>
    <w:rsid w:val="000C1F27"/>
    <w:rsid w:val="000C2F8F"/>
    <w:rsid w:val="000C3BE2"/>
    <w:rsid w:val="000C3C3D"/>
    <w:rsid w:val="000C74A2"/>
    <w:rsid w:val="000D4320"/>
    <w:rsid w:val="000D5314"/>
    <w:rsid w:val="000D6529"/>
    <w:rsid w:val="000D6F18"/>
    <w:rsid w:val="000E06E1"/>
    <w:rsid w:val="000F3100"/>
    <w:rsid w:val="001056BF"/>
    <w:rsid w:val="0011034C"/>
    <w:rsid w:val="00112A94"/>
    <w:rsid w:val="001140A2"/>
    <w:rsid w:val="001162C3"/>
    <w:rsid w:val="00124197"/>
    <w:rsid w:val="00130FBF"/>
    <w:rsid w:val="00132D02"/>
    <w:rsid w:val="00133A55"/>
    <w:rsid w:val="0014241B"/>
    <w:rsid w:val="0014257A"/>
    <w:rsid w:val="001551FC"/>
    <w:rsid w:val="00161A5F"/>
    <w:rsid w:val="001650CE"/>
    <w:rsid w:val="00165D8E"/>
    <w:rsid w:val="00166A50"/>
    <w:rsid w:val="001678D2"/>
    <w:rsid w:val="00167A76"/>
    <w:rsid w:val="001A38E1"/>
    <w:rsid w:val="001A4A4E"/>
    <w:rsid w:val="001A75F5"/>
    <w:rsid w:val="001C7B72"/>
    <w:rsid w:val="001D2693"/>
    <w:rsid w:val="001D2C0E"/>
    <w:rsid w:val="001F5FB7"/>
    <w:rsid w:val="00200C2D"/>
    <w:rsid w:val="00212DDA"/>
    <w:rsid w:val="00216CA0"/>
    <w:rsid w:val="00223B12"/>
    <w:rsid w:val="00241A53"/>
    <w:rsid w:val="00246916"/>
    <w:rsid w:val="00255B57"/>
    <w:rsid w:val="0027247E"/>
    <w:rsid w:val="00272F19"/>
    <w:rsid w:val="0027639C"/>
    <w:rsid w:val="002812D9"/>
    <w:rsid w:val="00284C35"/>
    <w:rsid w:val="0029439C"/>
    <w:rsid w:val="0029675F"/>
    <w:rsid w:val="0029676E"/>
    <w:rsid w:val="002C074F"/>
    <w:rsid w:val="002D2037"/>
    <w:rsid w:val="002D236C"/>
    <w:rsid w:val="002D2F78"/>
    <w:rsid w:val="002D3863"/>
    <w:rsid w:val="002D387D"/>
    <w:rsid w:val="002D387E"/>
    <w:rsid w:val="002D7CB5"/>
    <w:rsid w:val="002D7EEB"/>
    <w:rsid w:val="002E641E"/>
    <w:rsid w:val="002E7755"/>
    <w:rsid w:val="002F502B"/>
    <w:rsid w:val="0030665F"/>
    <w:rsid w:val="003150BE"/>
    <w:rsid w:val="00320918"/>
    <w:rsid w:val="0032508B"/>
    <w:rsid w:val="0032749C"/>
    <w:rsid w:val="00330CB8"/>
    <w:rsid w:val="00340BAD"/>
    <w:rsid w:val="003432DC"/>
    <w:rsid w:val="0034379D"/>
    <w:rsid w:val="00355FDC"/>
    <w:rsid w:val="003560DF"/>
    <w:rsid w:val="00362B8B"/>
    <w:rsid w:val="00365520"/>
    <w:rsid w:val="0037080F"/>
    <w:rsid w:val="003737DA"/>
    <w:rsid w:val="00376B6B"/>
    <w:rsid w:val="0038029F"/>
    <w:rsid w:val="00384CD3"/>
    <w:rsid w:val="00394BD8"/>
    <w:rsid w:val="00395A53"/>
    <w:rsid w:val="0039722F"/>
    <w:rsid w:val="003A3B34"/>
    <w:rsid w:val="003A7895"/>
    <w:rsid w:val="003B1C67"/>
    <w:rsid w:val="003B770D"/>
    <w:rsid w:val="003B7FC5"/>
    <w:rsid w:val="003C5201"/>
    <w:rsid w:val="003C5E4C"/>
    <w:rsid w:val="003D0278"/>
    <w:rsid w:val="003D143C"/>
    <w:rsid w:val="003E074E"/>
    <w:rsid w:val="003E67BD"/>
    <w:rsid w:val="003E6976"/>
    <w:rsid w:val="00401124"/>
    <w:rsid w:val="00404191"/>
    <w:rsid w:val="00404657"/>
    <w:rsid w:val="004063E3"/>
    <w:rsid w:val="004074EE"/>
    <w:rsid w:val="00420977"/>
    <w:rsid w:val="00432BFC"/>
    <w:rsid w:val="00434B97"/>
    <w:rsid w:val="00440635"/>
    <w:rsid w:val="00442340"/>
    <w:rsid w:val="00444455"/>
    <w:rsid w:val="0044653F"/>
    <w:rsid w:val="00446ABE"/>
    <w:rsid w:val="00447C57"/>
    <w:rsid w:val="0045526F"/>
    <w:rsid w:val="00460019"/>
    <w:rsid w:val="00462413"/>
    <w:rsid w:val="00463822"/>
    <w:rsid w:val="00471B00"/>
    <w:rsid w:val="00481AE2"/>
    <w:rsid w:val="00484BCD"/>
    <w:rsid w:val="00494539"/>
    <w:rsid w:val="004A18DE"/>
    <w:rsid w:val="004A1CED"/>
    <w:rsid w:val="004A1EC3"/>
    <w:rsid w:val="004A324E"/>
    <w:rsid w:val="004A6809"/>
    <w:rsid w:val="004C038E"/>
    <w:rsid w:val="004C242F"/>
    <w:rsid w:val="004C6421"/>
    <w:rsid w:val="004D5227"/>
    <w:rsid w:val="004D7700"/>
    <w:rsid w:val="004E5149"/>
    <w:rsid w:val="004E5794"/>
    <w:rsid w:val="004E77DB"/>
    <w:rsid w:val="004F0B5F"/>
    <w:rsid w:val="004F1377"/>
    <w:rsid w:val="004F2B5F"/>
    <w:rsid w:val="004F7633"/>
    <w:rsid w:val="005046F7"/>
    <w:rsid w:val="00512AC0"/>
    <w:rsid w:val="005152FA"/>
    <w:rsid w:val="00515C7A"/>
    <w:rsid w:val="00517A15"/>
    <w:rsid w:val="00530C5A"/>
    <w:rsid w:val="00532EA6"/>
    <w:rsid w:val="00536630"/>
    <w:rsid w:val="005424B2"/>
    <w:rsid w:val="00553321"/>
    <w:rsid w:val="0056005B"/>
    <w:rsid w:val="005613EF"/>
    <w:rsid w:val="00561A4B"/>
    <w:rsid w:val="0056645A"/>
    <w:rsid w:val="0057339E"/>
    <w:rsid w:val="00573918"/>
    <w:rsid w:val="005857D1"/>
    <w:rsid w:val="00586CBC"/>
    <w:rsid w:val="00587448"/>
    <w:rsid w:val="00587A37"/>
    <w:rsid w:val="005A5739"/>
    <w:rsid w:val="005A69E8"/>
    <w:rsid w:val="005A6C2C"/>
    <w:rsid w:val="005B3F37"/>
    <w:rsid w:val="005B6940"/>
    <w:rsid w:val="005F3089"/>
    <w:rsid w:val="005F722A"/>
    <w:rsid w:val="006133AA"/>
    <w:rsid w:val="0061597F"/>
    <w:rsid w:val="0062260F"/>
    <w:rsid w:val="00623FF7"/>
    <w:rsid w:val="00627568"/>
    <w:rsid w:val="006318EF"/>
    <w:rsid w:val="00632058"/>
    <w:rsid w:val="00632B97"/>
    <w:rsid w:val="00634EB5"/>
    <w:rsid w:val="00637C9F"/>
    <w:rsid w:val="006532B9"/>
    <w:rsid w:val="00655AE2"/>
    <w:rsid w:val="00660FBF"/>
    <w:rsid w:val="0067027D"/>
    <w:rsid w:val="00672959"/>
    <w:rsid w:val="00681658"/>
    <w:rsid w:val="00690166"/>
    <w:rsid w:val="006A7396"/>
    <w:rsid w:val="006B1516"/>
    <w:rsid w:val="006B2C9C"/>
    <w:rsid w:val="006B2EBD"/>
    <w:rsid w:val="006B58E5"/>
    <w:rsid w:val="006C1F2C"/>
    <w:rsid w:val="006C2D43"/>
    <w:rsid w:val="006C77B4"/>
    <w:rsid w:val="006D67CF"/>
    <w:rsid w:val="006E574B"/>
    <w:rsid w:val="006E5CDC"/>
    <w:rsid w:val="006F271B"/>
    <w:rsid w:val="0070022D"/>
    <w:rsid w:val="00731A88"/>
    <w:rsid w:val="00733597"/>
    <w:rsid w:val="00737065"/>
    <w:rsid w:val="007404EB"/>
    <w:rsid w:val="00760513"/>
    <w:rsid w:val="00765C7F"/>
    <w:rsid w:val="00770613"/>
    <w:rsid w:val="00770BC3"/>
    <w:rsid w:val="00771C27"/>
    <w:rsid w:val="00771E1C"/>
    <w:rsid w:val="007757CB"/>
    <w:rsid w:val="007767BA"/>
    <w:rsid w:val="00781497"/>
    <w:rsid w:val="00784986"/>
    <w:rsid w:val="007911D5"/>
    <w:rsid w:val="007A1C33"/>
    <w:rsid w:val="007A2E0A"/>
    <w:rsid w:val="007A457A"/>
    <w:rsid w:val="007A459B"/>
    <w:rsid w:val="007A5802"/>
    <w:rsid w:val="007B455D"/>
    <w:rsid w:val="007B5A23"/>
    <w:rsid w:val="007B6588"/>
    <w:rsid w:val="007C4884"/>
    <w:rsid w:val="007C6A2B"/>
    <w:rsid w:val="007D1214"/>
    <w:rsid w:val="007D3DC0"/>
    <w:rsid w:val="007E0D3D"/>
    <w:rsid w:val="007E2C25"/>
    <w:rsid w:val="007E2E03"/>
    <w:rsid w:val="007E49FB"/>
    <w:rsid w:val="007F34B1"/>
    <w:rsid w:val="007F3CE2"/>
    <w:rsid w:val="007F515C"/>
    <w:rsid w:val="007F652D"/>
    <w:rsid w:val="00810D30"/>
    <w:rsid w:val="00814003"/>
    <w:rsid w:val="00815F3E"/>
    <w:rsid w:val="00817BF6"/>
    <w:rsid w:val="00823DE2"/>
    <w:rsid w:val="00830240"/>
    <w:rsid w:val="0083119E"/>
    <w:rsid w:val="00836885"/>
    <w:rsid w:val="00837E93"/>
    <w:rsid w:val="00843DC4"/>
    <w:rsid w:val="00851B8C"/>
    <w:rsid w:val="00861F10"/>
    <w:rsid w:val="008715C8"/>
    <w:rsid w:val="00872B22"/>
    <w:rsid w:val="0087400A"/>
    <w:rsid w:val="00875CFB"/>
    <w:rsid w:val="0088522E"/>
    <w:rsid w:val="008908E6"/>
    <w:rsid w:val="008947F4"/>
    <w:rsid w:val="00896020"/>
    <w:rsid w:val="008978A6"/>
    <w:rsid w:val="008A09DC"/>
    <w:rsid w:val="008A2E92"/>
    <w:rsid w:val="008B0551"/>
    <w:rsid w:val="008B1971"/>
    <w:rsid w:val="008B7BBD"/>
    <w:rsid w:val="008C0A79"/>
    <w:rsid w:val="008C6289"/>
    <w:rsid w:val="008C6B1E"/>
    <w:rsid w:val="008D35A4"/>
    <w:rsid w:val="008E4243"/>
    <w:rsid w:val="008F06EC"/>
    <w:rsid w:val="008F7F88"/>
    <w:rsid w:val="009009E5"/>
    <w:rsid w:val="009020D6"/>
    <w:rsid w:val="0090301D"/>
    <w:rsid w:val="009033D0"/>
    <w:rsid w:val="00903FCC"/>
    <w:rsid w:val="00904BE4"/>
    <w:rsid w:val="009106D5"/>
    <w:rsid w:val="00911107"/>
    <w:rsid w:val="00914A0F"/>
    <w:rsid w:val="00917269"/>
    <w:rsid w:val="009230EF"/>
    <w:rsid w:val="009235DC"/>
    <w:rsid w:val="00924F6B"/>
    <w:rsid w:val="0092644E"/>
    <w:rsid w:val="009278CA"/>
    <w:rsid w:val="00932778"/>
    <w:rsid w:val="009337EA"/>
    <w:rsid w:val="009374B6"/>
    <w:rsid w:val="00946778"/>
    <w:rsid w:val="009508DC"/>
    <w:rsid w:val="0095138F"/>
    <w:rsid w:val="00952FAE"/>
    <w:rsid w:val="00954889"/>
    <w:rsid w:val="00954C4E"/>
    <w:rsid w:val="009567D5"/>
    <w:rsid w:val="00960F3C"/>
    <w:rsid w:val="009613A6"/>
    <w:rsid w:val="00973238"/>
    <w:rsid w:val="00980966"/>
    <w:rsid w:val="0099095B"/>
    <w:rsid w:val="0099211A"/>
    <w:rsid w:val="00992AC2"/>
    <w:rsid w:val="00996390"/>
    <w:rsid w:val="00996748"/>
    <w:rsid w:val="00997550"/>
    <w:rsid w:val="009A0D9E"/>
    <w:rsid w:val="009B1A2D"/>
    <w:rsid w:val="009B4CC2"/>
    <w:rsid w:val="009C06DE"/>
    <w:rsid w:val="009C1595"/>
    <w:rsid w:val="009D14CE"/>
    <w:rsid w:val="009D618E"/>
    <w:rsid w:val="009D6DF8"/>
    <w:rsid w:val="009D6F4A"/>
    <w:rsid w:val="009E3784"/>
    <w:rsid w:val="009F0D67"/>
    <w:rsid w:val="009F74A9"/>
    <w:rsid w:val="00A01436"/>
    <w:rsid w:val="00A15EAA"/>
    <w:rsid w:val="00A34108"/>
    <w:rsid w:val="00A355EA"/>
    <w:rsid w:val="00A43582"/>
    <w:rsid w:val="00A44D00"/>
    <w:rsid w:val="00A53E80"/>
    <w:rsid w:val="00A55AF0"/>
    <w:rsid w:val="00A6082D"/>
    <w:rsid w:val="00A63902"/>
    <w:rsid w:val="00A64094"/>
    <w:rsid w:val="00A72976"/>
    <w:rsid w:val="00A72BC0"/>
    <w:rsid w:val="00A769BE"/>
    <w:rsid w:val="00A801DE"/>
    <w:rsid w:val="00A90FC3"/>
    <w:rsid w:val="00A921CE"/>
    <w:rsid w:val="00A92860"/>
    <w:rsid w:val="00A95402"/>
    <w:rsid w:val="00A95803"/>
    <w:rsid w:val="00A972D0"/>
    <w:rsid w:val="00AA23C9"/>
    <w:rsid w:val="00AA3344"/>
    <w:rsid w:val="00AA46B2"/>
    <w:rsid w:val="00AB26B5"/>
    <w:rsid w:val="00AB7B44"/>
    <w:rsid w:val="00AC1285"/>
    <w:rsid w:val="00AC6833"/>
    <w:rsid w:val="00AC78A3"/>
    <w:rsid w:val="00AD53BA"/>
    <w:rsid w:val="00AE115B"/>
    <w:rsid w:val="00AF0B3D"/>
    <w:rsid w:val="00AF66CE"/>
    <w:rsid w:val="00AF6DAD"/>
    <w:rsid w:val="00AF73AB"/>
    <w:rsid w:val="00B04E8F"/>
    <w:rsid w:val="00B179F9"/>
    <w:rsid w:val="00B2046B"/>
    <w:rsid w:val="00B32BAB"/>
    <w:rsid w:val="00B34340"/>
    <w:rsid w:val="00B3638B"/>
    <w:rsid w:val="00B36474"/>
    <w:rsid w:val="00B36818"/>
    <w:rsid w:val="00B3757C"/>
    <w:rsid w:val="00B43A15"/>
    <w:rsid w:val="00B44037"/>
    <w:rsid w:val="00B50FA1"/>
    <w:rsid w:val="00B52886"/>
    <w:rsid w:val="00B66830"/>
    <w:rsid w:val="00B84A0A"/>
    <w:rsid w:val="00B858FA"/>
    <w:rsid w:val="00B938CD"/>
    <w:rsid w:val="00B956AF"/>
    <w:rsid w:val="00B95704"/>
    <w:rsid w:val="00B965DB"/>
    <w:rsid w:val="00BA0882"/>
    <w:rsid w:val="00BA2EB2"/>
    <w:rsid w:val="00BB1C75"/>
    <w:rsid w:val="00BD2371"/>
    <w:rsid w:val="00BD3DF5"/>
    <w:rsid w:val="00BD79AC"/>
    <w:rsid w:val="00BE373A"/>
    <w:rsid w:val="00BE5175"/>
    <w:rsid w:val="00BE5DEC"/>
    <w:rsid w:val="00BE6FFD"/>
    <w:rsid w:val="00BF3D7F"/>
    <w:rsid w:val="00BF4A04"/>
    <w:rsid w:val="00BF544E"/>
    <w:rsid w:val="00C00678"/>
    <w:rsid w:val="00C017F9"/>
    <w:rsid w:val="00C03019"/>
    <w:rsid w:val="00C04A3C"/>
    <w:rsid w:val="00C14F6E"/>
    <w:rsid w:val="00C229DD"/>
    <w:rsid w:val="00C26687"/>
    <w:rsid w:val="00C321BB"/>
    <w:rsid w:val="00C32F11"/>
    <w:rsid w:val="00C3364E"/>
    <w:rsid w:val="00C3368D"/>
    <w:rsid w:val="00C428E7"/>
    <w:rsid w:val="00C515A6"/>
    <w:rsid w:val="00C522D3"/>
    <w:rsid w:val="00C60765"/>
    <w:rsid w:val="00C60C74"/>
    <w:rsid w:val="00C62102"/>
    <w:rsid w:val="00C6296C"/>
    <w:rsid w:val="00C67A76"/>
    <w:rsid w:val="00C74C92"/>
    <w:rsid w:val="00C75D49"/>
    <w:rsid w:val="00C77A61"/>
    <w:rsid w:val="00C818F9"/>
    <w:rsid w:val="00C90A9E"/>
    <w:rsid w:val="00C938BB"/>
    <w:rsid w:val="00C94120"/>
    <w:rsid w:val="00CB06A6"/>
    <w:rsid w:val="00CC1ABC"/>
    <w:rsid w:val="00CC2766"/>
    <w:rsid w:val="00CC405C"/>
    <w:rsid w:val="00CC65D9"/>
    <w:rsid w:val="00CD0205"/>
    <w:rsid w:val="00CD0BE2"/>
    <w:rsid w:val="00CD7882"/>
    <w:rsid w:val="00CE1EBE"/>
    <w:rsid w:val="00CE61A1"/>
    <w:rsid w:val="00CF0A35"/>
    <w:rsid w:val="00CF222C"/>
    <w:rsid w:val="00D01E79"/>
    <w:rsid w:val="00D10534"/>
    <w:rsid w:val="00D2015C"/>
    <w:rsid w:val="00D22816"/>
    <w:rsid w:val="00D22F6A"/>
    <w:rsid w:val="00D27BBE"/>
    <w:rsid w:val="00D30B40"/>
    <w:rsid w:val="00D329C8"/>
    <w:rsid w:val="00D42532"/>
    <w:rsid w:val="00D42E9C"/>
    <w:rsid w:val="00D45E21"/>
    <w:rsid w:val="00D463CB"/>
    <w:rsid w:val="00D46987"/>
    <w:rsid w:val="00D515E8"/>
    <w:rsid w:val="00D5522A"/>
    <w:rsid w:val="00D65388"/>
    <w:rsid w:val="00D67D3C"/>
    <w:rsid w:val="00D73763"/>
    <w:rsid w:val="00D93D5A"/>
    <w:rsid w:val="00D946BB"/>
    <w:rsid w:val="00DA1520"/>
    <w:rsid w:val="00DA6FA2"/>
    <w:rsid w:val="00DB1B53"/>
    <w:rsid w:val="00DB27DA"/>
    <w:rsid w:val="00DB532B"/>
    <w:rsid w:val="00DD00AE"/>
    <w:rsid w:val="00DD26FE"/>
    <w:rsid w:val="00DD3901"/>
    <w:rsid w:val="00DD42A1"/>
    <w:rsid w:val="00DD6077"/>
    <w:rsid w:val="00DD60E2"/>
    <w:rsid w:val="00DE0478"/>
    <w:rsid w:val="00DE34A0"/>
    <w:rsid w:val="00DE57EB"/>
    <w:rsid w:val="00DE5CCF"/>
    <w:rsid w:val="00DF1B75"/>
    <w:rsid w:val="00DF4271"/>
    <w:rsid w:val="00E02BEB"/>
    <w:rsid w:val="00E03D4A"/>
    <w:rsid w:val="00E051CC"/>
    <w:rsid w:val="00E1432C"/>
    <w:rsid w:val="00E14AC5"/>
    <w:rsid w:val="00E15CBC"/>
    <w:rsid w:val="00E2138D"/>
    <w:rsid w:val="00E25CA5"/>
    <w:rsid w:val="00E336FF"/>
    <w:rsid w:val="00E35B0E"/>
    <w:rsid w:val="00E37554"/>
    <w:rsid w:val="00E402A6"/>
    <w:rsid w:val="00E41339"/>
    <w:rsid w:val="00E44729"/>
    <w:rsid w:val="00E452E9"/>
    <w:rsid w:val="00E46368"/>
    <w:rsid w:val="00E642F6"/>
    <w:rsid w:val="00E77465"/>
    <w:rsid w:val="00E8165B"/>
    <w:rsid w:val="00E90895"/>
    <w:rsid w:val="00E90C18"/>
    <w:rsid w:val="00EA0BF0"/>
    <w:rsid w:val="00EA1F4C"/>
    <w:rsid w:val="00EA6989"/>
    <w:rsid w:val="00EA73C7"/>
    <w:rsid w:val="00ED01EE"/>
    <w:rsid w:val="00ED6DB7"/>
    <w:rsid w:val="00EE4C41"/>
    <w:rsid w:val="00EE5DF0"/>
    <w:rsid w:val="00F01F03"/>
    <w:rsid w:val="00F1379A"/>
    <w:rsid w:val="00F233A6"/>
    <w:rsid w:val="00F238C2"/>
    <w:rsid w:val="00F27ABA"/>
    <w:rsid w:val="00F32661"/>
    <w:rsid w:val="00F349D0"/>
    <w:rsid w:val="00F41080"/>
    <w:rsid w:val="00F416F4"/>
    <w:rsid w:val="00F41BBB"/>
    <w:rsid w:val="00F424A7"/>
    <w:rsid w:val="00F50889"/>
    <w:rsid w:val="00F54FA0"/>
    <w:rsid w:val="00F608EE"/>
    <w:rsid w:val="00F644FF"/>
    <w:rsid w:val="00F67B4E"/>
    <w:rsid w:val="00F741CB"/>
    <w:rsid w:val="00F8478E"/>
    <w:rsid w:val="00F84CDD"/>
    <w:rsid w:val="00F84F91"/>
    <w:rsid w:val="00F91C04"/>
    <w:rsid w:val="00F933C4"/>
    <w:rsid w:val="00F96CD3"/>
    <w:rsid w:val="00F976DF"/>
    <w:rsid w:val="00FA37C1"/>
    <w:rsid w:val="00FA7A16"/>
    <w:rsid w:val="00FB048D"/>
    <w:rsid w:val="00FB30C2"/>
    <w:rsid w:val="00FB3CB6"/>
    <w:rsid w:val="00FB61B8"/>
    <w:rsid w:val="00FB64F1"/>
    <w:rsid w:val="00FC4764"/>
    <w:rsid w:val="00FC5EEA"/>
    <w:rsid w:val="00FC61F0"/>
    <w:rsid w:val="00FC6D06"/>
    <w:rsid w:val="00FE06D5"/>
    <w:rsid w:val="00FE08FE"/>
    <w:rsid w:val="00FE1121"/>
    <w:rsid w:val="00FE47CC"/>
    <w:rsid w:val="00FE488F"/>
    <w:rsid w:val="00FF3D44"/>
    <w:rsid w:val="00FF52BD"/>
    <w:rsid w:val="00FF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501">
    <w:name w:val="w501"/>
    <w:basedOn w:val="a"/>
    <w:rsid w:val="002D7EEB"/>
    <w:pPr>
      <w:spacing w:after="300" w:line="377" w:lineRule="atLeast"/>
    </w:pPr>
    <w:rPr>
      <w:color w:val="000000"/>
      <w:sz w:val="24"/>
      <w:szCs w:val="24"/>
    </w:rPr>
  </w:style>
  <w:style w:type="character" w:customStyle="1" w:styleId="fll">
    <w:name w:val="fll"/>
    <w:basedOn w:val="a0"/>
    <w:rsid w:val="002D7EEB"/>
  </w:style>
  <w:style w:type="character" w:customStyle="1" w:styleId="flr">
    <w:name w:val="flr"/>
    <w:basedOn w:val="a0"/>
    <w:rsid w:val="002D7EEB"/>
  </w:style>
  <w:style w:type="character" w:customStyle="1" w:styleId="tdu1">
    <w:name w:val="tdu1"/>
    <w:basedOn w:val="a0"/>
    <w:rsid w:val="002D7EEB"/>
    <w:rPr>
      <w:u w:val="single"/>
    </w:rPr>
  </w:style>
  <w:style w:type="paragraph" w:customStyle="1" w:styleId="tac1">
    <w:name w:val="tac1"/>
    <w:basedOn w:val="a"/>
    <w:rsid w:val="002D7EEB"/>
    <w:pPr>
      <w:spacing w:after="300" w:line="377" w:lineRule="atLeast"/>
      <w:jc w:val="center"/>
    </w:pPr>
    <w:rPr>
      <w:color w:val="000000"/>
      <w:sz w:val="24"/>
      <w:szCs w:val="24"/>
    </w:rPr>
  </w:style>
  <w:style w:type="paragraph" w:customStyle="1" w:styleId="tar1">
    <w:name w:val="tar1"/>
    <w:basedOn w:val="a"/>
    <w:rsid w:val="002D7EEB"/>
    <w:pPr>
      <w:spacing w:after="300" w:line="377" w:lineRule="atLeast"/>
      <w:jc w:val="right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D7E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E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6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16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934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3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16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12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18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576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20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58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103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in.tomsk.ru/db1/url/P_2014_1002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min.tomsk.ru/db1/url/P_2013_1249" TargetMode="External"/><Relationship Id="rId12" Type="http://schemas.openxmlformats.org/officeDocument/2006/relationships/hyperlink" Target="http://admin.tomsk.ru/db1/url/P_2016_43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in.tomsk.ru/db1/url/P_2012_1112" TargetMode="External"/><Relationship Id="rId11" Type="http://schemas.openxmlformats.org/officeDocument/2006/relationships/hyperlink" Target="http://admin.tomsk.ru/db1/url/P_2016_658" TargetMode="External"/><Relationship Id="rId5" Type="http://schemas.openxmlformats.org/officeDocument/2006/relationships/hyperlink" Target="http://admin.tomsk.ru/db1/url/P_2011_1100" TargetMode="External"/><Relationship Id="rId10" Type="http://schemas.openxmlformats.org/officeDocument/2006/relationships/hyperlink" Target="http://admin.tomsk.ru/db1/url/P_2016_637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admin.tomsk.ru/db1/url/P_2015_77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910</Words>
  <Characters>5187</Characters>
  <Application>Microsoft Office Word</Application>
  <DocSecurity>0</DocSecurity>
  <Lines>43</Lines>
  <Paragraphs>12</Paragraphs>
  <ScaleCrop>false</ScaleCrop>
  <Company/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tolokin</dc:creator>
  <cp:keywords/>
  <dc:description/>
  <cp:lastModifiedBy>tolokin</cp:lastModifiedBy>
  <cp:revision>12</cp:revision>
  <cp:lastPrinted>2017-07-11T00:52:00Z</cp:lastPrinted>
  <dcterms:created xsi:type="dcterms:W3CDTF">2017-07-07T08:52:00Z</dcterms:created>
  <dcterms:modified xsi:type="dcterms:W3CDTF">2017-07-21T07:25:00Z</dcterms:modified>
</cp:coreProperties>
</file>